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sz w:val="24"/>
          <w:szCs w:val="24"/>
          <w:rtl w:val="0"/>
        </w:rPr>
        <w:t xml:space="preserve">Toni Spina</w:t>
      </w:r>
    </w:p>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sz w:val="24"/>
          <w:szCs w:val="24"/>
          <w:rtl w:val="0"/>
        </w:rPr>
        <w:t xml:space="preserve">English 6</w:t>
      </w:r>
    </w:p>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sz w:val="24"/>
          <w:szCs w:val="24"/>
          <w:rtl w:val="0"/>
        </w:rPr>
        <w:t xml:space="preserve">2/21/2016</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Book Review of  The Maze Runner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The novel the  </w:t>
      </w:r>
      <w:r w:rsidDel="00000000" w:rsidR="00000000" w:rsidRPr="00000000">
        <w:rPr>
          <w:rFonts w:ascii="Times New Roman" w:cs="Times New Roman" w:eastAsia="Times New Roman" w:hAnsi="Times New Roman"/>
          <w:sz w:val="24"/>
          <w:szCs w:val="24"/>
          <w:u w:val="single"/>
          <w:rtl w:val="0"/>
        </w:rPr>
        <w:t xml:space="preserve">The Maze Runner</w:t>
      </w:r>
      <w:r w:rsidDel="00000000" w:rsidR="00000000" w:rsidRPr="00000000">
        <w:rPr>
          <w:rFonts w:ascii="Times New Roman" w:cs="Times New Roman" w:eastAsia="Times New Roman" w:hAnsi="Times New Roman"/>
          <w:sz w:val="24"/>
          <w:szCs w:val="24"/>
          <w:rtl w:val="0"/>
        </w:rPr>
        <w:t xml:space="preserve">, by James Dashner,  the present theme is separation from the outside world. The novel reveals the importance of justice, hope, and identity. The book starts out when Thomas gets sent to a place named the Glade with a maze surrounding it, and he has no memories of anything except his name. To get out of the place he needs to work with his fellow Gladers to solve the maze, and try not to die from the Grievers (the monsters that roam the maze).This book is adventurous and  mysterious with a lot of danger, and it makes you want to keep reading till the end. There are many themes to the book that keep it interesting. Justice is one of those themes. Justice may seems amazing, but it is not always right or a just thing. For example when Ben attacked Thomas, he was not in his right mind after being stung by a Griever, but the Gladers still killed him “to keep peace in the maze”. But when Thomas broke some of the major rules like not going into the maze, the Gladers barely gave him any punishment. Another theme is that you can not give up, you have to keep moving. This is very present during this novel. Newt even said that you can not give up on hope in the maze . Also if the Gladers and Thomas gave up hope they would have never got out or survived the maze. The last theme is identity. Just because someone did something wrong, does not mean they can not change. In </w:t>
      </w:r>
      <w:r w:rsidDel="00000000" w:rsidR="00000000" w:rsidRPr="00000000">
        <w:rPr>
          <w:rFonts w:ascii="Times New Roman" w:cs="Times New Roman" w:eastAsia="Times New Roman" w:hAnsi="Times New Roman"/>
          <w:sz w:val="24"/>
          <w:szCs w:val="24"/>
          <w:u w:val="single"/>
          <w:rtl w:val="0"/>
        </w:rPr>
        <w:t xml:space="preserve">The Maze Runner</w:t>
      </w:r>
      <w:r w:rsidDel="00000000" w:rsidR="00000000" w:rsidRPr="00000000">
        <w:rPr>
          <w:rFonts w:ascii="Times New Roman" w:cs="Times New Roman" w:eastAsia="Times New Roman" w:hAnsi="Times New Roman"/>
          <w:sz w:val="24"/>
          <w:szCs w:val="24"/>
          <w:rtl w:val="0"/>
        </w:rPr>
        <w:t xml:space="preserve">, Thomas before going into the maze was working for W.I.C.K.E.D, the organization who put all the Gladers in the maze. But after being sent into the maze he changed and tried to help the Gladers get out of the maze he created. This book was a real page turner, so exciting and thrilling that I would read it again.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